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right="840" w:rightChars="400"/>
        <w:jc w:val="left"/>
        <w:rPr>
          <w:rFonts w:hint="eastAsia" w:ascii="黑体" w:hAnsi="黑体" w:eastAsia="黑体" w:cs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附件1</w:t>
      </w:r>
    </w:p>
    <w:p>
      <w:pPr>
        <w:pStyle w:val="2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482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/>
        </w:rPr>
        <w:t>第三届</w:t>
      </w: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</w:rPr>
        <w:t>河池市“刘三姐文学艺术奖”</w:t>
      </w:r>
    </w:p>
    <w:p>
      <w:pPr>
        <w:pStyle w:val="2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482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</w:rPr>
        <w:t>参评作品</w:t>
      </w:r>
      <w:r>
        <w:rPr>
          <w:rFonts w:hint="eastAsia" w:ascii="方正小标宋简体" w:hAnsi="方正小标宋简体" w:eastAsia="方正小标宋简体" w:cs="方正小标宋简体"/>
          <w:bCs/>
          <w:kern w:val="2"/>
          <w:sz w:val="44"/>
          <w:szCs w:val="44"/>
        </w:rPr>
        <w:t>申报表</w:t>
      </w:r>
    </w:p>
    <w:p>
      <w:pPr>
        <w:pStyle w:val="22"/>
        <w:spacing w:line="540" w:lineRule="exact"/>
        <w:jc w:val="both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推荐单位（盖章）：</w:t>
      </w:r>
    </w:p>
    <w:tbl>
      <w:tblPr>
        <w:tblStyle w:val="9"/>
        <w:tblW w:w="8865" w:type="dxa"/>
        <w:tblInd w:w="0" w:type="dxa"/>
        <w:tblBorders>
          <w:top w:val="thickThinLargeGap" w:color="000000" w:sz="6" w:space="0"/>
          <w:left w:val="thickThinLargeGap" w:color="000000" w:sz="6" w:space="0"/>
          <w:bottom w:val="thickThinLargeGap" w:color="000000" w:sz="6" w:space="0"/>
          <w:right w:val="thickThinLargeGap" w:color="000000" w:sz="6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40"/>
        <w:gridCol w:w="1486"/>
        <w:gridCol w:w="898"/>
        <w:gridCol w:w="1587"/>
        <w:gridCol w:w="1864"/>
        <w:gridCol w:w="1690"/>
      </w:tblGrid>
      <w:tr>
        <w:tblPrEx>
          <w:tblBorders>
            <w:top w:val="thickThinLargeGap" w:color="000000" w:sz="6" w:space="0"/>
            <w:left w:val="thickThinLargeGap" w:color="000000" w:sz="6" w:space="0"/>
            <w:bottom w:val="thickThinLargeGap" w:color="000000" w:sz="6" w:space="0"/>
            <w:right w:val="thickThinLargeGap" w:color="000000" w:sz="6" w:space="0"/>
            <w:insideH w:val="none" w:color="000000" w:sz="0" w:space="0"/>
            <w:insideV w:val="none" w:color="000000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3" w:hRule="atLeast"/>
        </w:trPr>
        <w:tc>
          <w:tcPr>
            <w:tcW w:w="134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pStyle w:val="2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Style w:val="23"/>
                <w:rFonts w:hint="eastAsia" w:ascii="仿宋_GB2312" w:hAnsi="仿宋_GB2312" w:eastAsia="仿宋_GB2312" w:cs="仿宋_GB2312"/>
                <w:b w:val="0"/>
              </w:rPr>
            </w:pPr>
            <w:r>
              <w:rPr>
                <w:rStyle w:val="23"/>
                <w:rFonts w:hint="eastAsia" w:ascii="仿宋_GB2312" w:hAnsi="仿宋_GB2312" w:eastAsia="仿宋_GB2312" w:cs="仿宋_GB2312"/>
                <w:b w:val="0"/>
              </w:rPr>
              <w:t>作品名</w:t>
            </w:r>
          </w:p>
        </w:tc>
        <w:tc>
          <w:tcPr>
            <w:tcW w:w="1486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7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898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pStyle w:val="2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Style w:val="23"/>
                <w:rFonts w:hint="eastAsia" w:ascii="仿宋_GB2312" w:hAnsi="仿宋_GB2312" w:eastAsia="仿宋_GB2312" w:cs="仿宋_GB2312"/>
                <w:b w:val="0"/>
              </w:rPr>
            </w:pPr>
            <w:r>
              <w:rPr>
                <w:rStyle w:val="23"/>
                <w:rFonts w:hint="eastAsia" w:ascii="仿宋_GB2312" w:hAnsi="仿宋_GB2312" w:eastAsia="仿宋_GB2312" w:cs="仿宋_GB2312"/>
                <w:b w:val="0"/>
              </w:rPr>
              <w:t>类别</w:t>
            </w:r>
          </w:p>
        </w:tc>
        <w:tc>
          <w:tcPr>
            <w:tcW w:w="158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7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64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pStyle w:val="2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Style w:val="23"/>
                <w:rFonts w:hint="eastAsia" w:ascii="仿宋_GB2312" w:hAnsi="仿宋_GB2312" w:eastAsia="仿宋_GB2312" w:cs="仿宋_GB2312"/>
                <w:b w:val="0"/>
              </w:rPr>
            </w:pPr>
            <w:r>
              <w:rPr>
                <w:rStyle w:val="23"/>
                <w:rFonts w:hint="eastAsia" w:ascii="仿宋_GB2312" w:hAnsi="仿宋_GB2312" w:eastAsia="仿宋_GB2312" w:cs="仿宋_GB2312"/>
                <w:b w:val="0"/>
              </w:rPr>
              <w:t>首次发表（出版、展出、播映、演出）时间</w:t>
            </w:r>
          </w:p>
        </w:tc>
        <w:tc>
          <w:tcPr>
            <w:tcW w:w="169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7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thickThinLargeGap" w:color="000000" w:sz="6" w:space="0"/>
            <w:left w:val="thickThinLargeGap" w:color="000000" w:sz="6" w:space="0"/>
            <w:bottom w:val="thickThinLargeGap" w:color="000000" w:sz="6" w:space="0"/>
            <w:right w:val="thickThinLargeGap" w:color="000000" w:sz="6" w:space="0"/>
            <w:insideH w:val="none" w:color="000000" w:sz="0" w:space="0"/>
            <w:insideV w:val="none" w:color="000000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134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pStyle w:val="2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Style w:val="23"/>
                <w:rFonts w:hint="eastAsia" w:ascii="仿宋_GB2312" w:hAnsi="仿宋_GB2312" w:eastAsia="仿宋_GB2312" w:cs="仿宋_GB2312"/>
                <w:b w:val="0"/>
              </w:rPr>
            </w:pPr>
            <w:r>
              <w:rPr>
                <w:rStyle w:val="23"/>
                <w:rFonts w:hint="eastAsia" w:ascii="仿宋_GB2312" w:hAnsi="仿宋_GB2312" w:eastAsia="仿宋_GB2312" w:cs="仿宋_GB2312"/>
                <w:b w:val="0"/>
              </w:rPr>
              <w:t>作者（出品单位）</w:t>
            </w:r>
          </w:p>
        </w:tc>
        <w:tc>
          <w:tcPr>
            <w:tcW w:w="7525" w:type="dxa"/>
            <w:gridSpan w:val="5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7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thickThinLargeGap" w:color="000000" w:sz="6" w:space="0"/>
            <w:left w:val="thickThinLargeGap" w:color="000000" w:sz="6" w:space="0"/>
            <w:bottom w:val="thickThinLargeGap" w:color="000000" w:sz="6" w:space="0"/>
            <w:right w:val="thickThinLargeGap" w:color="000000" w:sz="6" w:space="0"/>
            <w:insideH w:val="none" w:color="000000" w:sz="0" w:space="0"/>
            <w:insideV w:val="none" w:color="000000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85" w:hRule="atLeast"/>
        </w:trPr>
        <w:tc>
          <w:tcPr>
            <w:tcW w:w="134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pStyle w:val="2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Style w:val="23"/>
                <w:rFonts w:hint="eastAsia" w:ascii="仿宋_GB2312" w:hAnsi="仿宋_GB2312" w:eastAsia="仿宋_GB2312" w:cs="仿宋_GB2312"/>
                <w:b w:val="0"/>
              </w:rPr>
            </w:pPr>
            <w:r>
              <w:rPr>
                <w:rStyle w:val="23"/>
                <w:rFonts w:hint="eastAsia" w:ascii="仿宋_GB2312" w:hAnsi="仿宋_GB2312" w:eastAsia="仿宋_GB2312" w:cs="仿宋_GB2312"/>
                <w:b w:val="0"/>
              </w:rPr>
              <w:t>发表（出版、展出、播映、播出）情况</w:t>
            </w:r>
          </w:p>
        </w:tc>
        <w:tc>
          <w:tcPr>
            <w:tcW w:w="7525" w:type="dxa"/>
            <w:gridSpan w:val="5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7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thickThinLargeGap" w:color="000000" w:sz="6" w:space="0"/>
            <w:left w:val="thickThinLargeGap" w:color="000000" w:sz="6" w:space="0"/>
            <w:bottom w:val="thickThinLargeGap" w:color="000000" w:sz="6" w:space="0"/>
            <w:right w:val="thickThinLargeGap" w:color="000000" w:sz="6" w:space="0"/>
            <w:insideH w:val="none" w:color="000000" w:sz="0" w:space="0"/>
            <w:insideV w:val="none" w:color="000000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0" w:hRule="atLeast"/>
        </w:trPr>
        <w:tc>
          <w:tcPr>
            <w:tcW w:w="134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pStyle w:val="22"/>
              <w:spacing w:line="400" w:lineRule="exact"/>
              <w:jc w:val="both"/>
              <w:rPr>
                <w:rStyle w:val="23"/>
                <w:rFonts w:hint="eastAsia" w:ascii="仿宋_GB2312" w:hAnsi="仿宋_GB2312" w:eastAsia="仿宋_GB2312" w:cs="仿宋_GB2312"/>
                <w:b w:val="0"/>
              </w:rPr>
            </w:pPr>
            <w:r>
              <w:rPr>
                <w:rStyle w:val="23"/>
                <w:rFonts w:hint="eastAsia" w:ascii="仿宋_GB2312" w:hAnsi="仿宋_GB2312" w:eastAsia="仿宋_GB2312" w:cs="仿宋_GB2312"/>
                <w:b w:val="0"/>
              </w:rPr>
              <w:t>获奖情况</w:t>
            </w:r>
          </w:p>
        </w:tc>
        <w:tc>
          <w:tcPr>
            <w:tcW w:w="7525" w:type="dxa"/>
            <w:gridSpan w:val="5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spacing w:line="400" w:lineRule="exact"/>
              <w:ind w:firstLine="427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thickThinLargeGap" w:color="000000" w:sz="6" w:space="0"/>
            <w:left w:val="thickThinLargeGap" w:color="000000" w:sz="6" w:space="0"/>
            <w:bottom w:val="thickThinLargeGap" w:color="000000" w:sz="6" w:space="0"/>
            <w:right w:val="thickThinLargeGap" w:color="000000" w:sz="6" w:space="0"/>
            <w:insideH w:val="none" w:color="000000" w:sz="0" w:space="0"/>
            <w:insideV w:val="none" w:color="000000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1" w:hRule="atLeast"/>
        </w:trPr>
        <w:tc>
          <w:tcPr>
            <w:tcW w:w="8865" w:type="dxa"/>
            <w:gridSpan w:val="6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pStyle w:val="22"/>
              <w:spacing w:line="400" w:lineRule="exact"/>
              <w:jc w:val="both"/>
              <w:rPr>
                <w:rStyle w:val="23"/>
                <w:rFonts w:hint="eastAsia" w:ascii="仿宋_GB2312" w:hAnsi="仿宋_GB2312" w:eastAsia="仿宋_GB2312" w:cs="仿宋_GB2312"/>
                <w:b w:val="0"/>
              </w:rPr>
            </w:pPr>
            <w:r>
              <w:rPr>
                <w:rStyle w:val="23"/>
                <w:rFonts w:hint="eastAsia" w:ascii="仿宋_GB2312" w:hAnsi="仿宋_GB2312" w:eastAsia="仿宋_GB2312" w:cs="仿宋_GB2312"/>
                <w:b w:val="0"/>
              </w:rPr>
              <w:t>内容简介：</w:t>
            </w:r>
          </w:p>
        </w:tc>
      </w:tr>
      <w:tr>
        <w:tblPrEx>
          <w:tblBorders>
            <w:top w:val="thickThinLargeGap" w:color="000000" w:sz="6" w:space="0"/>
            <w:left w:val="thickThinLargeGap" w:color="000000" w:sz="6" w:space="0"/>
            <w:bottom w:val="thickThinLargeGap" w:color="000000" w:sz="6" w:space="0"/>
            <w:right w:val="thickThinLargeGap" w:color="000000" w:sz="6" w:space="0"/>
            <w:insideH w:val="none" w:color="000000" w:sz="0" w:space="0"/>
            <w:insideV w:val="none" w:color="000000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4" w:hRule="atLeast"/>
        </w:trPr>
        <w:tc>
          <w:tcPr>
            <w:tcW w:w="8865" w:type="dxa"/>
            <w:gridSpan w:val="6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pStyle w:val="22"/>
              <w:spacing w:line="400" w:lineRule="exact"/>
              <w:jc w:val="both"/>
              <w:rPr>
                <w:rStyle w:val="23"/>
                <w:rFonts w:hint="eastAsia" w:ascii="仿宋_GB2312" w:hAnsi="仿宋_GB2312" w:eastAsia="仿宋_GB2312" w:cs="仿宋_GB2312"/>
                <w:b w:val="0"/>
              </w:rPr>
            </w:pPr>
            <w:r>
              <w:rPr>
                <w:rStyle w:val="23"/>
                <w:rFonts w:hint="eastAsia" w:ascii="仿宋_GB2312" w:hAnsi="仿宋_GB2312" w:eastAsia="仿宋_GB2312" w:cs="仿宋_GB2312"/>
                <w:b w:val="0"/>
              </w:rPr>
              <w:t>推荐意见：</w:t>
            </w:r>
          </w:p>
        </w:tc>
      </w:tr>
      <w:tr>
        <w:tblPrEx>
          <w:tblBorders>
            <w:top w:val="thickThinLargeGap" w:color="000000" w:sz="6" w:space="0"/>
            <w:left w:val="thickThinLargeGap" w:color="000000" w:sz="6" w:space="0"/>
            <w:bottom w:val="thickThinLargeGap" w:color="000000" w:sz="6" w:space="0"/>
            <w:right w:val="thickThinLargeGap" w:color="000000" w:sz="6" w:space="0"/>
            <w:insideH w:val="none" w:color="000000" w:sz="0" w:space="0"/>
            <w:insideV w:val="none" w:color="000000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0" w:hRule="atLeast"/>
        </w:trPr>
        <w:tc>
          <w:tcPr>
            <w:tcW w:w="8865" w:type="dxa"/>
            <w:gridSpan w:val="6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spacing w:line="300" w:lineRule="exact"/>
              <w:jc w:val="left"/>
              <w:rPr>
                <w:rStyle w:val="23"/>
                <w:rFonts w:hint="eastAsia" w:ascii="仿宋_GB2312" w:hAnsi="仿宋_GB2312" w:eastAsia="仿宋_GB2312" w:cs="仿宋_GB2312"/>
                <w:b w:val="0"/>
                <w:kern w:val="0"/>
                <w:szCs w:val="21"/>
              </w:rPr>
            </w:pPr>
            <w:r>
              <w:rPr>
                <w:rStyle w:val="23"/>
                <w:rFonts w:hint="eastAsia" w:ascii="仿宋_GB2312" w:hAnsi="仿宋_GB2312" w:eastAsia="仿宋_GB2312" w:cs="仿宋_GB2312"/>
                <w:b w:val="0"/>
                <w:kern w:val="0"/>
                <w:szCs w:val="21"/>
              </w:rPr>
              <w:t>注：1.类别可选填小说、诗歌、散文、报告文学、儿童文学、民间故事、文艺理论评论、</w:t>
            </w:r>
            <w:r>
              <w:rPr>
                <w:rStyle w:val="23"/>
                <w:rFonts w:hint="eastAsia" w:ascii="仿宋_GB2312" w:hAnsi="仿宋_GB2312" w:eastAsia="仿宋_GB2312" w:cs="仿宋_GB2312"/>
                <w:b w:val="0"/>
                <w:szCs w:val="21"/>
              </w:rPr>
              <w:t>书法（含篆刻）、美术（含工艺美术）、摄影、舞蹈、音乐、曲艺、大戏、小戏、小品、广播综艺、广播剧、电影（含微电影、电视专题片）、电视剧、戏剧、音乐电视、综艺晚会</w:t>
            </w:r>
            <w:r>
              <w:rPr>
                <w:rStyle w:val="23"/>
                <w:rFonts w:hint="eastAsia" w:ascii="仿宋_GB2312" w:hAnsi="仿宋_GB2312" w:eastAsia="仿宋_GB2312" w:cs="仿宋_GB2312"/>
                <w:b w:val="0"/>
                <w:kern w:val="0"/>
                <w:szCs w:val="21"/>
              </w:rPr>
              <w:t>等。</w:t>
            </w:r>
          </w:p>
          <w:p>
            <w:pPr>
              <w:spacing w:line="300" w:lineRule="exact"/>
              <w:ind w:firstLine="210" w:firstLineChars="100"/>
              <w:jc w:val="left"/>
              <w:rPr>
                <w:rStyle w:val="23"/>
                <w:rFonts w:hint="eastAsia" w:ascii="仿宋_GB2312" w:hAnsi="仿宋_GB2312" w:eastAsia="仿宋_GB2312" w:cs="仿宋_GB2312"/>
                <w:b w:val="0"/>
                <w:kern w:val="0"/>
                <w:szCs w:val="21"/>
              </w:rPr>
            </w:pPr>
            <w:r>
              <w:rPr>
                <w:rStyle w:val="23"/>
                <w:rFonts w:hint="eastAsia" w:ascii="仿宋_GB2312" w:hAnsi="仿宋_GB2312" w:eastAsia="仿宋_GB2312" w:cs="仿宋_GB2312"/>
                <w:b w:val="0"/>
                <w:kern w:val="0"/>
                <w:szCs w:val="21"/>
              </w:rPr>
              <w:t>2.发表（出版、展出、播映、播出）情况请根据申报类别填写作品发表、出版、入选省级以上（含省级）展览、展演，以及在电影院线、移动互联网平台、省级以上（含省级）广播电视台播出等情况。</w:t>
            </w:r>
          </w:p>
          <w:p>
            <w:pPr>
              <w:spacing w:line="300" w:lineRule="exact"/>
              <w:ind w:firstLine="210" w:firstLineChars="100"/>
              <w:jc w:val="left"/>
              <w:rPr>
                <w:rStyle w:val="23"/>
                <w:rFonts w:hint="eastAsia" w:ascii="仿宋_GB2312" w:hAnsi="仿宋_GB2312" w:eastAsia="仿宋_GB2312" w:cs="仿宋_GB2312"/>
                <w:b w:val="0"/>
                <w:kern w:val="0"/>
                <w:szCs w:val="21"/>
              </w:rPr>
            </w:pPr>
            <w:r>
              <w:rPr>
                <w:rStyle w:val="23"/>
                <w:rFonts w:hint="eastAsia" w:ascii="仿宋_GB2312" w:hAnsi="仿宋_GB2312" w:eastAsia="仿宋_GB2312" w:cs="仿宋_GB2312"/>
                <w:b w:val="0"/>
                <w:kern w:val="0"/>
                <w:szCs w:val="21"/>
              </w:rPr>
              <w:t>3.获奖情况请附获奖证明或文件。</w:t>
            </w:r>
          </w:p>
        </w:tc>
      </w:tr>
    </w:tbl>
    <w:p>
      <w:pPr>
        <w:spacing w:line="540" w:lineRule="exact"/>
        <w:rPr>
          <w:vanish/>
        </w:rPr>
      </w:pPr>
    </w:p>
    <w:p>
      <w:pPr>
        <w:spacing w:line="540" w:lineRule="exact"/>
        <w:rPr>
          <w:vanish/>
        </w:rPr>
      </w:pPr>
    </w:p>
    <w:sectPr>
      <w:headerReference r:id="rId3" w:type="default"/>
      <w:footerReference r:id="rId4" w:type="default"/>
      <w:footerReference r:id="rId5" w:type="even"/>
      <w:pgSz w:w="11907" w:h="16840"/>
      <w:pgMar w:top="1985" w:right="1531" w:bottom="1418" w:left="1531" w:header="851" w:footer="1588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framePr w:wrap="around" w:vAnchor="text" w:hAnchor="margin" w:xAlign="outside" w:y="1"/>
    </w:pPr>
    <w:r>
      <w:fldChar w:fldCharType="begin"/>
    </w:r>
    <w:r>
      <w:rPr>
        <w:rStyle w:val="19"/>
      </w:rPr>
      <w:instrText xml:space="preserve">PAGE  </w:instrText>
    </w:r>
    <w:r>
      <w:fldChar w:fldCharType="end"/>
    </w:r>
  </w:p>
  <w:p>
    <w:pPr>
      <w:pStyle w:val="16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pBdr>
        <w:bottom w:val="none" w:color="000000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6ABC"/>
    <w:rsid w:val="001256EA"/>
    <w:rsid w:val="001B6ABC"/>
    <w:rsid w:val="00222A6D"/>
    <w:rsid w:val="002B0EC7"/>
    <w:rsid w:val="003473D4"/>
    <w:rsid w:val="00374F85"/>
    <w:rsid w:val="003E6C22"/>
    <w:rsid w:val="006678BE"/>
    <w:rsid w:val="00A25E3F"/>
    <w:rsid w:val="00BB2834"/>
    <w:rsid w:val="03D06165"/>
    <w:rsid w:val="03DB2DC8"/>
    <w:rsid w:val="05BC2E9E"/>
    <w:rsid w:val="06132115"/>
    <w:rsid w:val="0717121B"/>
    <w:rsid w:val="07FE19A3"/>
    <w:rsid w:val="081C76E8"/>
    <w:rsid w:val="0A4F1EA0"/>
    <w:rsid w:val="0ABA2719"/>
    <w:rsid w:val="0B033C0C"/>
    <w:rsid w:val="0C5D5A3A"/>
    <w:rsid w:val="0D305A85"/>
    <w:rsid w:val="0F223880"/>
    <w:rsid w:val="10656919"/>
    <w:rsid w:val="111F1DEF"/>
    <w:rsid w:val="1302319D"/>
    <w:rsid w:val="14907A25"/>
    <w:rsid w:val="14BA3910"/>
    <w:rsid w:val="14DB7C07"/>
    <w:rsid w:val="16514AA6"/>
    <w:rsid w:val="17BE2448"/>
    <w:rsid w:val="1BEC5795"/>
    <w:rsid w:val="1CA6547E"/>
    <w:rsid w:val="1CE53399"/>
    <w:rsid w:val="1D0A1A5C"/>
    <w:rsid w:val="1D6F0137"/>
    <w:rsid w:val="1DDE186F"/>
    <w:rsid w:val="1E2C2E2D"/>
    <w:rsid w:val="1FCA53C5"/>
    <w:rsid w:val="226F6221"/>
    <w:rsid w:val="23034090"/>
    <w:rsid w:val="24427184"/>
    <w:rsid w:val="24853225"/>
    <w:rsid w:val="26362922"/>
    <w:rsid w:val="26DC3415"/>
    <w:rsid w:val="273A743B"/>
    <w:rsid w:val="28E869EA"/>
    <w:rsid w:val="29AC5A89"/>
    <w:rsid w:val="2AA40BD0"/>
    <w:rsid w:val="2B151859"/>
    <w:rsid w:val="2D763238"/>
    <w:rsid w:val="2ED4326E"/>
    <w:rsid w:val="2F055A3C"/>
    <w:rsid w:val="2F3B1B6C"/>
    <w:rsid w:val="2FAB5607"/>
    <w:rsid w:val="301C1377"/>
    <w:rsid w:val="32C90586"/>
    <w:rsid w:val="32CC226E"/>
    <w:rsid w:val="36585627"/>
    <w:rsid w:val="369209B9"/>
    <w:rsid w:val="386B6BB9"/>
    <w:rsid w:val="38844BD3"/>
    <w:rsid w:val="39B47DB2"/>
    <w:rsid w:val="39B94E96"/>
    <w:rsid w:val="39BF506B"/>
    <w:rsid w:val="3AB550E6"/>
    <w:rsid w:val="3C110DA3"/>
    <w:rsid w:val="3C5D695B"/>
    <w:rsid w:val="3CD14800"/>
    <w:rsid w:val="3D3A4C59"/>
    <w:rsid w:val="3DBA5C50"/>
    <w:rsid w:val="3EBD046D"/>
    <w:rsid w:val="40B664E7"/>
    <w:rsid w:val="40E17136"/>
    <w:rsid w:val="42032CFF"/>
    <w:rsid w:val="42AD0FAD"/>
    <w:rsid w:val="443A2DD0"/>
    <w:rsid w:val="45FB531D"/>
    <w:rsid w:val="465B4A70"/>
    <w:rsid w:val="46D75548"/>
    <w:rsid w:val="46F71E78"/>
    <w:rsid w:val="4A130918"/>
    <w:rsid w:val="4A1C292E"/>
    <w:rsid w:val="4BA556F6"/>
    <w:rsid w:val="4DA47098"/>
    <w:rsid w:val="4DBA3E33"/>
    <w:rsid w:val="4DE05342"/>
    <w:rsid w:val="4DE73B0F"/>
    <w:rsid w:val="4E9849BC"/>
    <w:rsid w:val="4F515754"/>
    <w:rsid w:val="4F974E11"/>
    <w:rsid w:val="4F9A512C"/>
    <w:rsid w:val="54AD74B4"/>
    <w:rsid w:val="55FC314D"/>
    <w:rsid w:val="58C80008"/>
    <w:rsid w:val="5951795D"/>
    <w:rsid w:val="59A1339B"/>
    <w:rsid w:val="5A21501F"/>
    <w:rsid w:val="5BCF67A1"/>
    <w:rsid w:val="5C116801"/>
    <w:rsid w:val="5C171549"/>
    <w:rsid w:val="5CB328AD"/>
    <w:rsid w:val="5E3D6225"/>
    <w:rsid w:val="606B3823"/>
    <w:rsid w:val="61450B26"/>
    <w:rsid w:val="62503602"/>
    <w:rsid w:val="637E265F"/>
    <w:rsid w:val="65694547"/>
    <w:rsid w:val="66784B57"/>
    <w:rsid w:val="670E4623"/>
    <w:rsid w:val="67996774"/>
    <w:rsid w:val="698D0DE9"/>
    <w:rsid w:val="6A5B7807"/>
    <w:rsid w:val="6AC02C37"/>
    <w:rsid w:val="6B4039E3"/>
    <w:rsid w:val="6D292B89"/>
    <w:rsid w:val="6F037875"/>
    <w:rsid w:val="6F723AC8"/>
    <w:rsid w:val="72614BA6"/>
    <w:rsid w:val="74630F37"/>
    <w:rsid w:val="7485672E"/>
    <w:rsid w:val="75E443A8"/>
    <w:rsid w:val="765D2295"/>
    <w:rsid w:val="7A1A4679"/>
    <w:rsid w:val="7ABB5E60"/>
    <w:rsid w:val="7BDE52D8"/>
    <w:rsid w:val="7E5A3089"/>
    <w:rsid w:val="7EAD5D5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unhideWhenUsed/>
    <w:uiPriority w:val="1"/>
  </w:style>
  <w:style w:type="table" w:default="1" w:styleId="9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3">
    <w:name w:val="Body Text"/>
    <w:basedOn w:val="1"/>
    <w:next w:val="2"/>
    <w:qFormat/>
    <w:uiPriority w:val="0"/>
    <w:pPr>
      <w:spacing w:line="600" w:lineRule="exact"/>
    </w:pPr>
    <w:rPr>
      <w:spacing w:val="8"/>
      <w:sz w:val="32"/>
    </w:rPr>
  </w:style>
  <w:style w:type="paragraph" w:styleId="4">
    <w:name w:val="Body Text Indent"/>
    <w:basedOn w:val="1"/>
    <w:qFormat/>
    <w:uiPriority w:val="0"/>
    <w:pPr>
      <w:adjustRightInd w:val="0"/>
      <w:snapToGrid w:val="0"/>
      <w:spacing w:line="360" w:lineRule="auto"/>
      <w:ind w:firstLine="560" w:firstLineChars="200"/>
    </w:pPr>
    <w:rPr>
      <w:rFonts w:ascii="仿宋_GB2312"/>
      <w:sz w:val="28"/>
    </w:rPr>
  </w:style>
  <w:style w:type="paragraph" w:styleId="5">
    <w:name w:val="Date"/>
    <w:basedOn w:val="1"/>
    <w:next w:val="1"/>
    <w:qFormat/>
    <w:uiPriority w:val="0"/>
    <w:pPr>
      <w:ind w:left="100" w:leftChars="2500"/>
    </w:pPr>
    <w:rPr>
      <w:rFonts w:ascii="仿宋_GB2312" w:eastAsia="仿宋_GB2312"/>
      <w:sz w:val="32"/>
    </w:rPr>
  </w:style>
  <w:style w:type="paragraph" w:styleId="6">
    <w:name w:val="footer"/>
    <w:basedOn w:val="1"/>
    <w:next w:val="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link w:val="2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Body Text First Indent 2"/>
    <w:basedOn w:val="4"/>
    <w:next w:val="1"/>
    <w:qFormat/>
    <w:uiPriority w:val="0"/>
    <w:pPr>
      <w:ind w:firstLine="200"/>
    </w:pPr>
    <w:rPr>
      <w:rFonts w:hAnsi="仿宋_GB2312"/>
    </w:rPr>
  </w:style>
  <w:style w:type="paragraph" w:customStyle="1" w:styleId="11">
    <w:name w:val="标题 11"/>
    <w:basedOn w:val="1"/>
    <w:link w:val="21"/>
    <w:qFormat/>
    <w:uiPriority w:val="0"/>
    <w:pPr>
      <w:spacing w:before="100" w:beforeAutospacing="1" w:after="100" w:afterAutospacing="1"/>
      <w:jc w:val="left"/>
      <w:outlineLvl w:val="0"/>
    </w:pPr>
    <w:rPr>
      <w:rFonts w:ascii="宋体" w:hAnsi="宋体"/>
      <w:b/>
      <w:bCs/>
      <w:kern w:val="36"/>
      <w:sz w:val="48"/>
      <w:szCs w:val="48"/>
    </w:rPr>
  </w:style>
  <w:style w:type="character" w:customStyle="1" w:styleId="12">
    <w:name w:val="默认段落字体1"/>
    <w:semiHidden/>
    <w:qFormat/>
    <w:uiPriority w:val="0"/>
  </w:style>
  <w:style w:type="table" w:customStyle="1" w:styleId="13">
    <w:name w:val="普通表格1"/>
    <w:semiHidden/>
    <w:qFormat/>
    <w:uiPriority w:val="0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4">
    <w:name w:val="日期1"/>
    <w:basedOn w:val="1"/>
    <w:qFormat/>
    <w:uiPriority w:val="0"/>
    <w:pPr>
      <w:ind w:left="100" w:leftChars="2500"/>
    </w:pPr>
  </w:style>
  <w:style w:type="paragraph" w:customStyle="1" w:styleId="15">
    <w:name w:val="批注框文本1"/>
    <w:basedOn w:val="1"/>
    <w:semiHidden/>
    <w:qFormat/>
    <w:uiPriority w:val="0"/>
    <w:rPr>
      <w:sz w:val="18"/>
      <w:szCs w:val="18"/>
    </w:rPr>
  </w:style>
  <w:style w:type="paragraph" w:customStyle="1" w:styleId="16">
    <w:name w:val="页脚1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17">
    <w:name w:val="页眉1"/>
    <w:basedOn w:val="1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customStyle="1" w:styleId="18">
    <w:name w:val="网格型1"/>
    <w:basedOn w:val="13"/>
    <w:qFormat/>
    <w:uiPriority w:val="0"/>
    <w:pPr>
      <w:widowControl w:val="0"/>
      <w:jc w:val="both"/>
    </w:pPr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9">
    <w:name w:val="页码1"/>
    <w:basedOn w:val="12"/>
    <w:qFormat/>
    <w:uiPriority w:val="0"/>
  </w:style>
  <w:style w:type="character" w:customStyle="1" w:styleId="20">
    <w:name w:val="tcnt3"/>
    <w:basedOn w:val="12"/>
    <w:qFormat/>
    <w:uiPriority w:val="0"/>
  </w:style>
  <w:style w:type="character" w:customStyle="1" w:styleId="21">
    <w:name w:val="标题 1 Char"/>
    <w:basedOn w:val="12"/>
    <w:link w:val="11"/>
    <w:qFormat/>
    <w:uiPriority w:val="0"/>
    <w:rPr>
      <w:rFonts w:ascii="宋体" w:hAnsi="宋体"/>
      <w:b/>
      <w:bCs/>
      <w:kern w:val="36"/>
      <w:sz w:val="48"/>
      <w:szCs w:val="48"/>
    </w:rPr>
  </w:style>
  <w:style w:type="paragraph" w:customStyle="1" w:styleId="22">
    <w:name w:val="普通(网站)1"/>
    <w:basedOn w:val="1"/>
    <w:qFormat/>
    <w:uiPriority w:val="0"/>
    <w:pPr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character" w:customStyle="1" w:styleId="23">
    <w:name w:val="要点1"/>
    <w:basedOn w:val="12"/>
    <w:qFormat/>
    <w:uiPriority w:val="0"/>
    <w:rPr>
      <w:b/>
      <w:bCs/>
    </w:rPr>
  </w:style>
  <w:style w:type="character" w:customStyle="1" w:styleId="24">
    <w:name w:val="超链接1"/>
    <w:basedOn w:val="12"/>
    <w:qFormat/>
    <w:uiPriority w:val="0"/>
    <w:rPr>
      <w:color w:val="0000FF"/>
      <w:u w:val="single"/>
    </w:rPr>
  </w:style>
  <w:style w:type="character" w:customStyle="1" w:styleId="25">
    <w:name w:val="页眉 Char"/>
    <w:basedOn w:val="10"/>
    <w:link w:val="7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4150</Words>
  <Characters>4334</Characters>
  <Lines>38</Lines>
  <Paragraphs>10</Paragraphs>
  <TotalTime>3</TotalTime>
  <ScaleCrop>false</ScaleCrop>
  <LinksUpToDate>false</LinksUpToDate>
  <CharactersWithSpaces>4704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2023-05-10T00:24:00Z</dcterms:created>
  <dc:creator>asus</dc:creator>
  <cp:lastModifiedBy>荷包蛋挞</cp:lastModifiedBy>
  <cp:lastPrinted>2023-07-04T08:57:00Z</cp:lastPrinted>
  <dcterms:modified xsi:type="dcterms:W3CDTF">2023-07-11T04:10:04Z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97CB022C2FDD45989329DBDE0C926432</vt:lpwstr>
  </property>
</Properties>
</file>